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达州市苎麻产业发展有限公司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1</w:t>
      </w:r>
      <w:r>
        <w:rPr>
          <w:rFonts w:ascii="Times New Roman" w:hAnsi="Times New Roman" w:eastAsia="方正小标宋简体" w:cs="Times New Roman"/>
          <w:sz w:val="44"/>
          <w:szCs w:val="44"/>
        </w:rPr>
        <w:t>年面向社会公开招聘工作人员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pacing w:val="-3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34"/>
          <w:sz w:val="44"/>
          <w:szCs w:val="44"/>
        </w:rPr>
        <w:t>资格复审、面试新冠肺炎疫情防控告知暨承诺书</w:t>
      </w:r>
    </w:p>
    <w:p>
      <w:pPr>
        <w:spacing w:line="520" w:lineRule="exact"/>
      </w:pP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在参加资格复审、面试前通过微信小程序“国家政务服务平合”“天府健康通”申领本人“防疫健康信息码”，于资格复审、面试当天入场时主动向工作人员出示;经现场测量体温正常（＜37.3℃），且本人“防疫健康信息码”显示为绿码者，方可进入指点区域。参加资格复审、面试的考生应自备一次性医用口罩，除身份核验环节和正式面试时摘除口罩外，应全程佩戴，做好个人防护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为避免影响资格复审、面试，来自国内疫情中高风险地区的考生以及与新冠肺炎确诊、疑似病例或无症状感染者有密切接触史的考生，应按照疫情防控有关规定，自觉接受隔离观察、健康管理和核酸检测，并于资格复审、面试当天提供，资格复审前7天内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日及以后日期）新冠病毒核酸检测阴性证明。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三、资格复审、面试当天入场时因体温异常、咳嗽等症状，经现场医务人员（工作人员）确认有呼吸道异常症状的考生，不再参加此次资格复审、面试。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考生如因有相关旅居史、密切接触史等流行病学史被集中隔离，资格复审、笔试和面试当天无法到达指定地点报到的，视为主动放弃资格复审、面试。仍处于新冠肺炎治疗期或出院观察期、以及其它个人原因无法参加资格复审、面试的考生，视为主动放弃资格复审、面试资格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考生承诺已知悉告知事项、证明义务和防疫要求，自愿承担因不实承诺应承担的相关责任、接受相应处理。凡隐瞒或谎报旅居史、接触史、健康状况等疫情防控重点信息，不配合工作人员进行防疫检测、询问等造成不良后果的，取消其资格复审、笔试和面试资格。如有违法行为，将依法追究其法律责任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认真阅读《达州市苎麻产业发展有限公司2021年面向社会公开招聘工作人员资格复审、面试新冠肺炎疫情防控告知暨承诺书》，知悉告知事项、证明义务和防疫要求，在此郑重承诺：本人提交和现场出示的所有信息（证明）均真实、准确，完整、有效，符合疫情防控相关要求，并自愿承担因不实承诺应承担的相关责任、接受相应处理。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性别：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男 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女 出生年月：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520" w:lineRule="exact"/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</w:p>
    <w:p>
      <w:pPr>
        <w:spacing w:line="52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现住址：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县（区）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街道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村（小区）   </w:t>
      </w:r>
    </w:p>
    <w:p>
      <w:pPr>
        <w:spacing w:line="52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亲人联系电话：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spacing w:line="52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以上信息真实可靠，承诺签字：          年   月   日</w:t>
      </w:r>
    </w:p>
    <w:p>
      <w:pPr>
        <w:spacing w:line="520" w:lineRule="exact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jc w:val="left"/>
        <w:textAlignment w:val="auto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2B5818"/>
    <w:multiLevelType w:val="singleLevel"/>
    <w:tmpl w:val="F52B58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437E7"/>
    <w:rsid w:val="060960C2"/>
    <w:rsid w:val="16EC538D"/>
    <w:rsid w:val="18D64311"/>
    <w:rsid w:val="1EA95504"/>
    <w:rsid w:val="1F5028A0"/>
    <w:rsid w:val="202F3B65"/>
    <w:rsid w:val="21DB5327"/>
    <w:rsid w:val="24EA280B"/>
    <w:rsid w:val="32C0427D"/>
    <w:rsid w:val="3DBD7990"/>
    <w:rsid w:val="3E9612AC"/>
    <w:rsid w:val="401B263A"/>
    <w:rsid w:val="441F6654"/>
    <w:rsid w:val="4D613AD4"/>
    <w:rsid w:val="4EDE7DF6"/>
    <w:rsid w:val="4FA93789"/>
    <w:rsid w:val="50A05D25"/>
    <w:rsid w:val="527D6220"/>
    <w:rsid w:val="567C1A9D"/>
    <w:rsid w:val="56A437E7"/>
    <w:rsid w:val="56C71FD3"/>
    <w:rsid w:val="58FF3191"/>
    <w:rsid w:val="598967AF"/>
    <w:rsid w:val="5ADB5E8D"/>
    <w:rsid w:val="629A1221"/>
    <w:rsid w:val="62F30855"/>
    <w:rsid w:val="63FD58CB"/>
    <w:rsid w:val="66663CC1"/>
    <w:rsid w:val="67AC6B87"/>
    <w:rsid w:val="681967DD"/>
    <w:rsid w:val="685027F9"/>
    <w:rsid w:val="728A2F7D"/>
    <w:rsid w:val="78E24381"/>
    <w:rsid w:val="7CC47C9C"/>
    <w:rsid w:val="7CD25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unhideWhenUsed/>
    <w:qFormat/>
    <w:uiPriority w:val="39"/>
  </w:style>
  <w:style w:type="paragraph" w:styleId="6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customStyle="1" w:styleId="9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0">
    <w:name w:val="标4"/>
    <w:basedOn w:val="1"/>
    <w:qFormat/>
    <w:uiPriority w:val="0"/>
    <w:pPr>
      <w:adjustRightInd w:val="0"/>
      <w:spacing w:before="240" w:after="360" w:line="240" w:lineRule="exact"/>
      <w:outlineLvl w:val="3"/>
    </w:pPr>
    <w:rPr>
      <w:rFonts w:ascii="Arial" w:hAnsi="Arial" w:eastAsia="Arial Unicode MS" w:cs="Arial"/>
      <w:b/>
      <w:bCs/>
      <w:kern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2021-07-05T03:06:00Z</dcterms:created>
  <dc:creator>氼乚</dc:creator>
  <cp:lastModifiedBy>张彪</cp:lastModifiedBy>
  <cp:lastPrinted>2021-09-27T09:55:00Z</cp:lastPrinted>
  <dcterms:modified xsi:type="dcterms:W3CDTF">2021-09-28T10:29:57Z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3B806990A2E046F99A1BE7394FFDD4F3</vt:lpwstr>
  </property>
</Properties>
</file>